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8BD56C" w14:textId="77777777" w:rsidR="002B0DA7" w:rsidRDefault="00000000">
      <w:pPr>
        <w:pStyle w:val="a3"/>
        <w:wordWrap/>
        <w:jc w:val="center"/>
      </w:pPr>
      <w:bookmarkStart w:id="0" w:name="_top"/>
      <w:bookmarkEnd w:id="0"/>
      <w:r>
        <w:rPr>
          <w:b/>
          <w:sz w:val="36"/>
        </w:rPr>
        <w:t>선교매트릭스를 읽고</w:t>
      </w:r>
    </w:p>
    <w:p w14:paraId="72876DF8" w14:textId="77777777" w:rsidR="002B0DA7" w:rsidRDefault="002B0DA7">
      <w:pPr>
        <w:pStyle w:val="a3"/>
        <w:rPr>
          <w:sz w:val="24"/>
        </w:rPr>
      </w:pPr>
    </w:p>
    <w:p w14:paraId="5092A5D9" w14:textId="77777777" w:rsidR="002B0DA7" w:rsidRDefault="00000000">
      <w:pPr>
        <w:pStyle w:val="a3"/>
        <w:wordWrap/>
        <w:jc w:val="right"/>
      </w:pPr>
      <w:r>
        <w:rPr>
          <w:sz w:val="24"/>
        </w:rPr>
        <w:t xml:space="preserve">TMTC 15기 </w:t>
      </w:r>
    </w:p>
    <w:p w14:paraId="24F15F42" w14:textId="77777777" w:rsidR="002B0DA7" w:rsidRDefault="00000000">
      <w:pPr>
        <w:pStyle w:val="a3"/>
        <w:wordWrap/>
        <w:jc w:val="right"/>
      </w:pPr>
      <w:r>
        <w:rPr>
          <w:sz w:val="24"/>
        </w:rPr>
        <w:t>금산 별무리 배진환</w:t>
      </w:r>
    </w:p>
    <w:p w14:paraId="5AE03041" w14:textId="77777777" w:rsidR="002B0DA7" w:rsidRDefault="002B0DA7">
      <w:pPr>
        <w:pStyle w:val="a3"/>
        <w:rPr>
          <w:sz w:val="24"/>
        </w:rPr>
      </w:pPr>
    </w:p>
    <w:p w14:paraId="65A8202D" w14:textId="77777777" w:rsidR="002B0DA7" w:rsidRDefault="002B0DA7">
      <w:pPr>
        <w:pStyle w:val="a3"/>
        <w:rPr>
          <w:sz w:val="24"/>
        </w:rPr>
      </w:pPr>
    </w:p>
    <w:p w14:paraId="7DE75422" w14:textId="77777777" w:rsidR="002B0DA7" w:rsidRDefault="00000000">
      <w:pPr>
        <w:pStyle w:val="a3"/>
      </w:pPr>
      <w:r>
        <w:rPr>
          <w:sz w:val="22"/>
        </w:rPr>
        <w:t xml:space="preserve"> </w:t>
      </w:r>
      <w:r>
        <w:rPr>
          <w:sz w:val="22"/>
        </w:rPr>
        <w:t>‘</w:t>
      </w:r>
      <w:r>
        <w:rPr>
          <w:sz w:val="22"/>
        </w:rPr>
        <w:t>선교매트릭스</w:t>
      </w:r>
      <w:r>
        <w:rPr>
          <w:sz w:val="22"/>
        </w:rPr>
        <w:t>’</w:t>
      </w:r>
      <w:r>
        <w:rPr>
          <w:sz w:val="22"/>
        </w:rPr>
        <w:t xml:space="preserve"> 책은 단순한 외국으로 나가 사람들을 전도하면 된다고 생각했던 치기어림에서 </w:t>
      </w:r>
      <w:r>
        <w:rPr>
          <w:sz w:val="22"/>
        </w:rPr>
        <w:t>‘</w:t>
      </w:r>
      <w:r>
        <w:rPr>
          <w:sz w:val="22"/>
        </w:rPr>
        <w:t>왜</w:t>
      </w:r>
      <w:r>
        <w:rPr>
          <w:sz w:val="22"/>
        </w:rPr>
        <w:t>’</w:t>
      </w:r>
      <w:r>
        <w:rPr>
          <w:sz w:val="22"/>
        </w:rPr>
        <w:t xml:space="preserve">라는 질문으로부터 시작하여 </w:t>
      </w:r>
      <w:r>
        <w:rPr>
          <w:sz w:val="22"/>
        </w:rPr>
        <w:t>‘</w:t>
      </w:r>
      <w:r>
        <w:rPr>
          <w:sz w:val="22"/>
        </w:rPr>
        <w:t>어떻게</w:t>
      </w:r>
      <w:r>
        <w:rPr>
          <w:sz w:val="22"/>
        </w:rPr>
        <w:t>’</w:t>
      </w:r>
      <w:r>
        <w:rPr>
          <w:sz w:val="22"/>
        </w:rPr>
        <w:t xml:space="preserve">라는 구체적인 대안으로까지 선교에 대한 모든 것을 총망라한 책이라고 할 수 있다. </w:t>
      </w:r>
    </w:p>
    <w:p w14:paraId="2E938ADF" w14:textId="77777777" w:rsidR="002B0DA7" w:rsidRDefault="00000000">
      <w:pPr>
        <w:pStyle w:val="a3"/>
      </w:pPr>
      <w:r>
        <w:rPr>
          <w:sz w:val="22"/>
        </w:rPr>
        <w:t xml:space="preserve"> 나에게 선교라는 것은 전임사역자나 전문 선교사만이 할 수 있는 고귀한 천명이었다. 일반성도에 불과한 나에게는 굳이 타이틀을 단다면  </w:t>
      </w:r>
      <w:r>
        <w:rPr>
          <w:sz w:val="22"/>
        </w:rPr>
        <w:t>‘</w:t>
      </w:r>
      <w:r>
        <w:rPr>
          <w:sz w:val="22"/>
        </w:rPr>
        <w:t>보내는 선교사, 후원하는 선교사</w:t>
      </w:r>
      <w:r>
        <w:rPr>
          <w:sz w:val="22"/>
        </w:rPr>
        <w:t>’</w:t>
      </w:r>
      <w:r>
        <w:rPr>
          <w:sz w:val="22"/>
        </w:rPr>
        <w:t>로서 직분을 감당하면 된다고 생각하였다. 하지만 TMTC 훈련과 책을 읽어나가는 과정에서 하나님이 주신 사명에 다시 한 번 가슴이 뛰었다.</w:t>
      </w:r>
    </w:p>
    <w:p w14:paraId="6D4363DA" w14:textId="77777777" w:rsidR="002B0DA7" w:rsidRDefault="002B0DA7">
      <w:pPr>
        <w:pStyle w:val="a3"/>
        <w:rPr>
          <w:sz w:val="22"/>
        </w:rPr>
      </w:pPr>
    </w:p>
    <w:p w14:paraId="4D5A900A" w14:textId="77777777" w:rsidR="002B0DA7" w:rsidRDefault="00000000">
      <w:pPr>
        <w:pStyle w:val="a3"/>
      </w:pPr>
      <w:r>
        <w:rPr>
          <w:sz w:val="22"/>
        </w:rPr>
        <w:t xml:space="preserve"> </w:t>
      </w:r>
      <w:r>
        <w:rPr>
          <w:sz w:val="22"/>
        </w:rPr>
        <w:t>‘</w:t>
      </w:r>
      <w:r>
        <w:rPr>
          <w:sz w:val="22"/>
        </w:rPr>
        <w:t>하나님 나라</w:t>
      </w:r>
      <w:r>
        <w:rPr>
          <w:sz w:val="22"/>
        </w:rPr>
        <w:t>’</w:t>
      </w:r>
    </w:p>
    <w:p w14:paraId="2654B490" w14:textId="77777777" w:rsidR="002B0DA7" w:rsidRDefault="002B0DA7">
      <w:pPr>
        <w:pStyle w:val="a3"/>
        <w:rPr>
          <w:sz w:val="22"/>
        </w:rPr>
      </w:pPr>
    </w:p>
    <w:p w14:paraId="1A9FC57E" w14:textId="77777777" w:rsidR="002B0DA7" w:rsidRDefault="00000000">
      <w:pPr>
        <w:pStyle w:val="a3"/>
      </w:pPr>
      <w:r>
        <w:rPr>
          <w:sz w:val="22"/>
        </w:rPr>
        <w:t xml:space="preserve"> 천국에서만 이루어질 우리가 가야할 안식처와 같은 공간이 아니다. 지상과제 명령인 땅끝까지 가라는 말씀과 같이 </w:t>
      </w:r>
      <w:r>
        <w:rPr>
          <w:sz w:val="22"/>
        </w:rPr>
        <w:t>‘</w:t>
      </w:r>
      <w:r>
        <w:rPr>
          <w:sz w:val="22"/>
        </w:rPr>
        <w:t>하나님 나라</w:t>
      </w:r>
      <w:r>
        <w:rPr>
          <w:sz w:val="22"/>
        </w:rPr>
        <w:t>’</w:t>
      </w:r>
      <w:r>
        <w:rPr>
          <w:sz w:val="22"/>
        </w:rPr>
        <w:t>는 지금, 이순간, 이 자리에 우리가 이루어야할 사명인 것이다. 하나님의 모든 백성이 온전한 복음을 전하는 하나님의 선교자로 부름을 받았고 이는 교회, 선교단체 등이 행하는 모든 것에 적용되는 선교적 차원의 문제인 것이다. 하지만 책에서 언급하는 것과 같이 해외선교에 대한 한국교회의 관심</w:t>
      </w:r>
      <w:r>
        <w:rPr>
          <w:sz w:val="22"/>
        </w:rPr>
        <w:lastRenderedPageBreak/>
        <w:t xml:space="preserve">은 급속도로 차갑게 식어가고 있다. 기복주의, 정과 연으로 된 가족주의, 개교회주의, 성장 논리와 우상 숭배, 교회와 사회의 분리와 이분법적인 사고, 이성 경시 현상과 단순 논리주의 등 한국 선교의 위기성을 강조하고 있다. </w:t>
      </w:r>
    </w:p>
    <w:p w14:paraId="7E6829B1" w14:textId="77777777" w:rsidR="002B0DA7" w:rsidRDefault="00000000">
      <w:pPr>
        <w:pStyle w:val="a3"/>
      </w:pPr>
      <w:r>
        <w:rPr>
          <w:sz w:val="22"/>
        </w:rPr>
        <w:t xml:space="preserve"> 이에 대한 여러가지 극복방안들을 제시하였는데, 그 중에 내 마음을 움직인 해결방안은 </w:t>
      </w:r>
      <w:r>
        <w:rPr>
          <w:sz w:val="22"/>
        </w:rPr>
        <w:t>‘</w:t>
      </w:r>
      <w:r>
        <w:rPr>
          <w:sz w:val="22"/>
        </w:rPr>
        <w:t>남은 자</w:t>
      </w:r>
      <w:r>
        <w:rPr>
          <w:sz w:val="22"/>
        </w:rPr>
        <w:t>’</w:t>
      </w:r>
      <w:r>
        <w:rPr>
          <w:sz w:val="22"/>
        </w:rPr>
        <w:t xml:space="preserve"> 사상을 기억하는 것이다. 책의 내용을 인용하자면 </w:t>
      </w:r>
    </w:p>
    <w:p w14:paraId="7D1470F8" w14:textId="77777777" w:rsidR="002B0DA7" w:rsidRDefault="00000000">
      <w:pPr>
        <w:pStyle w:val="a3"/>
      </w:pPr>
      <w:r>
        <w:rPr>
          <w:sz w:val="22"/>
        </w:rPr>
        <w:t xml:space="preserve"> </w:t>
      </w:r>
      <w:r>
        <w:rPr>
          <w:sz w:val="22"/>
        </w:rPr>
        <w:t>“</w:t>
      </w:r>
      <w:r>
        <w:rPr>
          <w:sz w:val="22"/>
        </w:rPr>
        <w:t xml:space="preserve">하나님께서 </w:t>
      </w:r>
      <w:r>
        <w:rPr>
          <w:sz w:val="22"/>
        </w:rPr>
        <w:t>‘</w:t>
      </w:r>
      <w:r>
        <w:rPr>
          <w:sz w:val="22"/>
        </w:rPr>
        <w:t>남은 자</w:t>
      </w:r>
      <w:r>
        <w:rPr>
          <w:sz w:val="22"/>
        </w:rPr>
        <w:t>’</w:t>
      </w:r>
      <w:r>
        <w:rPr>
          <w:sz w:val="22"/>
        </w:rPr>
        <w:t>, 즉 연약한 자, 숨어 있는 자, 사람들의 눈에 띄지 않는 자, 그러나 신실하게 하나님 앞에서 자신의 책임을 다하는 자, 그러면서 하나님 나라를 소망하는 자다.</w:t>
      </w:r>
      <w:r>
        <w:rPr>
          <w:sz w:val="22"/>
        </w:rPr>
        <w:t>”</w:t>
      </w:r>
    </w:p>
    <w:p w14:paraId="143EDC19" w14:textId="77777777" w:rsidR="002B0DA7" w:rsidRDefault="00000000">
      <w:pPr>
        <w:pStyle w:val="a3"/>
      </w:pPr>
      <w:r>
        <w:rPr>
          <w:sz w:val="22"/>
        </w:rPr>
        <w:t xml:space="preserve"> 매일의 순간에 삶에 자족하며 살았다. 이 정도면 참 잘하고 있는 인생이라는 자만이었다. 그렇게 한쪽 눈을 감고 내가 보고 싶어하는 것들만을 보며 살아온 삶이라는 생각이 들었다. 아직도 세상에는 어려움이 있는 사람들이 있고, 누군가의 손길을 절실히 바라고 있는 사람들이 있다. 사람에게는 주목받지 못하는 사람들이지만 하나님께서는 늘 이들을 주목하고 계시고, 이들을 위한 준비를 하고 계신다. 이것이 하나님 나라의 소망이라고 생각한다. 세상에 소망을 두었더라면 계속 한 쪽 눈을 감고 외면하며 스스로 만족하며 살아가면 될 것이다. 하지만 하나님 나라를 꿈꾸는 그리스도인이라면 이제는 한쪽 눈을 뜨고 두 눈으로 세상을 바라보아야 한다. 그리고 세상의 가치가 아닌 하나님의 가치관을 가지고 일어서야 할 것이다. </w:t>
      </w:r>
    </w:p>
    <w:p w14:paraId="4A8E6441" w14:textId="77777777" w:rsidR="002B0DA7" w:rsidRDefault="00000000">
      <w:pPr>
        <w:pStyle w:val="a3"/>
      </w:pPr>
      <w:r>
        <w:rPr>
          <w:sz w:val="22"/>
        </w:rPr>
        <w:t xml:space="preserve"> 아직은 선교라는 것이 무엇이다라고 정의할 만큼 성장하지 못했지만 더 많은 것들을 바라보고 공부하며 하나님의 일을 준비해야하리라 생각한다. </w:t>
      </w:r>
    </w:p>
    <w:p w14:paraId="53A8DBCB" w14:textId="77777777" w:rsidR="002B0DA7" w:rsidRDefault="002B0DA7">
      <w:pPr>
        <w:pStyle w:val="a3"/>
        <w:rPr>
          <w:sz w:val="24"/>
        </w:rPr>
      </w:pPr>
    </w:p>
    <w:p w14:paraId="1004CDD8" w14:textId="77777777" w:rsidR="002B0DA7" w:rsidRDefault="002B0DA7">
      <w:pPr>
        <w:pStyle w:val="a3"/>
        <w:rPr>
          <w:sz w:val="24"/>
        </w:rPr>
      </w:pPr>
    </w:p>
    <w:p w14:paraId="23599BCE" w14:textId="77777777" w:rsidR="002B0DA7" w:rsidRDefault="002B0DA7">
      <w:pPr>
        <w:pStyle w:val="a3"/>
        <w:rPr>
          <w:sz w:val="24"/>
        </w:rPr>
      </w:pPr>
    </w:p>
    <w:p w14:paraId="54613963" w14:textId="77777777" w:rsidR="002B0DA7" w:rsidRDefault="00000000">
      <w:pPr>
        <w:pStyle w:val="a3"/>
        <w:wordWrap/>
        <w:jc w:val="center"/>
      </w:pPr>
      <w:r>
        <w:rPr>
          <w:b/>
          <w:sz w:val="36"/>
        </w:rPr>
        <w:lastRenderedPageBreak/>
        <w:t>약함의 선교를 읽고</w:t>
      </w:r>
    </w:p>
    <w:p w14:paraId="30E37D62" w14:textId="77777777" w:rsidR="002B0DA7" w:rsidRDefault="002B0DA7">
      <w:pPr>
        <w:pStyle w:val="a3"/>
        <w:rPr>
          <w:sz w:val="24"/>
        </w:rPr>
      </w:pPr>
    </w:p>
    <w:p w14:paraId="224DDA17" w14:textId="77777777" w:rsidR="002B0DA7" w:rsidRDefault="002B0DA7">
      <w:pPr>
        <w:pStyle w:val="a3"/>
        <w:rPr>
          <w:sz w:val="24"/>
        </w:rPr>
      </w:pPr>
    </w:p>
    <w:p w14:paraId="1FB474C1" w14:textId="77777777" w:rsidR="002B0DA7" w:rsidRDefault="00000000">
      <w:pPr>
        <w:pStyle w:val="a3"/>
        <w:wordWrap/>
        <w:jc w:val="right"/>
      </w:pPr>
      <w:r>
        <w:rPr>
          <w:sz w:val="24"/>
        </w:rPr>
        <w:t xml:space="preserve">TMTC 17기 </w:t>
      </w:r>
    </w:p>
    <w:p w14:paraId="68EFE621" w14:textId="77777777" w:rsidR="002B0DA7" w:rsidRDefault="00000000">
      <w:pPr>
        <w:pStyle w:val="a3"/>
        <w:wordWrap/>
        <w:jc w:val="right"/>
      </w:pPr>
      <w:r>
        <w:rPr>
          <w:sz w:val="24"/>
        </w:rPr>
        <w:t>금산 별무리 배진환</w:t>
      </w:r>
    </w:p>
    <w:p w14:paraId="565C6DE8" w14:textId="77777777" w:rsidR="002B0DA7" w:rsidRDefault="002B0DA7">
      <w:pPr>
        <w:pStyle w:val="a3"/>
        <w:rPr>
          <w:sz w:val="22"/>
        </w:rPr>
      </w:pPr>
    </w:p>
    <w:p w14:paraId="32F14907" w14:textId="77777777" w:rsidR="002B0DA7" w:rsidRDefault="00000000">
      <w:pPr>
        <w:pStyle w:val="a3"/>
        <w:spacing w:line="456" w:lineRule="auto"/>
      </w:pPr>
      <w:r>
        <w:rPr>
          <w:sz w:val="22"/>
        </w:rPr>
        <w:t xml:space="preserve"> 에콰도르에서 선교사님께서 겪었던 일들을 통해 선교라는 현실을 조금이나마 엿볼 수 있었다. 재정이 갖춰지고, 가족들이 건강하며, 한국에서 아무런 고민도 없이 떠날 수 있는 선교는 없다. 우리 가족은 선교에 대해 마음을 먹었다. 하지만 시간이 지날수록 재정적으로 부족한 걱정, 떠나는 가족들의 건강상태, 남겨진 부모님의 건강, 믿음의 연약함이 방패가 되어 선교에 대한 떠남을 주저하게 되었다.</w:t>
      </w:r>
    </w:p>
    <w:p w14:paraId="6D8B7306" w14:textId="77777777" w:rsidR="002B0DA7" w:rsidRDefault="00000000">
      <w:pPr>
        <w:pStyle w:val="a3"/>
        <w:spacing w:line="456" w:lineRule="auto"/>
      </w:pPr>
      <w:r>
        <w:rPr>
          <w:sz w:val="22"/>
        </w:rPr>
        <w:t xml:space="preserve"> 이 책은 󰡐모든 것을 갖춘 강한 선교사는 없다󰡑라고 한다. 늘 부족하고 채워지지 않는 가운데에서 허덕이고 있다. 하지만 그 속에서도 하나님에 대한 믿음을 잃지 않고, 선교의 대상인 에콰도르인들만을 바라보고 있다. 결국 그 부족함은 뜻하지 않는 시간과 방법으로 하나님께서 채워주셨다. 이 책을 읽는 이 순간에도 두려움이 많다.</w:t>
      </w:r>
    </w:p>
    <w:p w14:paraId="19C89316" w14:textId="77777777" w:rsidR="002B0DA7" w:rsidRDefault="00000000">
      <w:pPr>
        <w:pStyle w:val="a3"/>
        <w:spacing w:line="456" w:lineRule="auto"/>
      </w:pPr>
      <w:r>
        <w:rPr>
          <w:sz w:val="22"/>
        </w:rPr>
        <w:t xml:space="preserve"> 책의 골자는 기도제목, 선교사역, 사역 중 만났던 사람들에 대한 이야기들이다. 책을 읽던 중 기억에 남는 일화가 몇 가지 있다.</w:t>
      </w:r>
    </w:p>
    <w:p w14:paraId="3EBF67AB" w14:textId="77777777" w:rsidR="002B0DA7" w:rsidRDefault="00000000">
      <w:pPr>
        <w:pStyle w:val="a3"/>
        <w:spacing w:line="456" w:lineRule="auto"/>
      </w:pPr>
      <w:r>
        <w:rPr>
          <w:sz w:val="22"/>
        </w:rPr>
        <w:t xml:space="preserve"> 가장 기억에 남는 일화 중 인형을 태우는 풍습이다. 에콰도르는 12월 31일 밤 12시에 일년 동안 가장 싫어하는 사람의 형상을 닮은 인형을 가져와 태우는 풍습이 있었</w:t>
      </w:r>
      <w:r>
        <w:rPr>
          <w:sz w:val="22"/>
        </w:rPr>
        <w:lastRenderedPageBreak/>
        <w:t>다. 선교사님은 풍습을 교회적인 방법(?)으로 좋아하는 사람들을 닮은 인형을 가져와 1등을 한 사람에게 선물을 주는 방식으로 바꾸었다고 한다. 하지만 첫해 이후 사람들은 기존의 풍습으로 돌아갔다고 한다. 이를 통해서 선교의 대상인 그들의 옛 종교와 세계관을 충분히 연구해야 함을 알게 되었다.</w:t>
      </w:r>
    </w:p>
    <w:p w14:paraId="4FF8D932" w14:textId="77777777" w:rsidR="002B0DA7" w:rsidRDefault="00000000">
      <w:pPr>
        <w:pStyle w:val="a3"/>
        <w:spacing w:line="456" w:lineRule="auto"/>
      </w:pPr>
      <w:r>
        <w:rPr>
          <w:sz w:val="22"/>
        </w:rPr>
        <w:t xml:space="preserve"> 그들을 제대로 이해하지 못한 상태에서 선민사상으로 무장하여 무조건 옳은 정답인 기독교를 전파한다면 원주민들은 큰 반감을 가질 것이다. TMTC 훈련에서도 언급한 것과 같이 원주민들에 대해 이해하기 위해서는 6개월에서 많게는 1년 이상의 시간이 필요하다고 하였다. 선교지를 정확하게 알지 못하고 그들을 교화대상으로서만 대한다면 기독교에 대한 그릇된 생각을 심어줄 수 있다. 앞으로 선교를 하기 위한 최우선 과제는 원주민을 이해하기 위한 삶의 태도가 태도라고 생각한다. 그들의 삶을 이해하고 기도하며 준비해야 할 것이다.</w:t>
      </w:r>
    </w:p>
    <w:sectPr w:rsidR="002B0DA7">
      <w:endnotePr>
        <w:numFmt w:val="decimal"/>
      </w:endnotePr>
      <w:pgSz w:w="11906" w:h="16837"/>
      <w:pgMar w:top="1984" w:right="1701" w:bottom="1701" w:left="1701" w:header="1134" w:footer="85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함초롬바탕">
    <w:panose1 w:val="020B0804000101010101"/>
    <w:charset w:val="81"/>
    <w:family w:val="modern"/>
    <w:pitch w:val="variable"/>
    <w:sig w:usb0="F7002EFF" w:usb1="19DFFFFF" w:usb2="001BFDD7" w:usb3="00000000" w:csb0="001F01FF" w:csb1="00000000"/>
  </w:font>
  <w:font w:name="함초롬돋움">
    <w:panose1 w:val="00000000000000000000"/>
    <w:charset w:val="81"/>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5FA2"/>
    <w:multiLevelType w:val="multilevel"/>
    <w:tmpl w:val="06A082C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1" w15:restartNumberingAfterBreak="0">
    <w:nsid w:val="1209108D"/>
    <w:multiLevelType w:val="multilevel"/>
    <w:tmpl w:val="253A86C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9"/>
      <w:suff w:val="space"/>
      <w:lvlText w:val=""/>
      <w:lvlJc w:val="left"/>
    </w:lvl>
  </w:abstractNum>
  <w:abstractNum w:abstractNumId="2" w15:restartNumberingAfterBreak="0">
    <w:nsid w:val="201F084B"/>
    <w:multiLevelType w:val="multilevel"/>
    <w:tmpl w:val="9620C7F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3" w15:restartNumberingAfterBreak="0">
    <w:nsid w:val="21EC0F1D"/>
    <w:multiLevelType w:val="multilevel"/>
    <w:tmpl w:val="DB60A00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4" w15:restartNumberingAfterBreak="0">
    <w:nsid w:val="2C1E3743"/>
    <w:multiLevelType w:val="multilevel"/>
    <w:tmpl w:val="7BD049F4"/>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5" w15:restartNumberingAfterBreak="0">
    <w:nsid w:val="32D962E2"/>
    <w:multiLevelType w:val="multilevel"/>
    <w:tmpl w:val="72D8268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6" w15:restartNumberingAfterBreak="0">
    <w:nsid w:val="4D4D59E8"/>
    <w:multiLevelType w:val="multilevel"/>
    <w:tmpl w:val="BCCEE440"/>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7" w15:restartNumberingAfterBreak="0">
    <w:nsid w:val="53104C0D"/>
    <w:multiLevelType w:val="multilevel"/>
    <w:tmpl w:val="91A27DFE"/>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suff w:val="space"/>
      <w:lvlText w:val=""/>
      <w:lvlJc w:val="left"/>
    </w:lvl>
  </w:abstractNum>
  <w:abstractNum w:abstractNumId="8" w15:restartNumberingAfterBreak="0">
    <w:nsid w:val="61147B58"/>
    <w:multiLevelType w:val="multilevel"/>
    <w:tmpl w:val="4F62BB7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space"/>
      <w:lvlText w:val=""/>
      <w:lvlJc w:val="left"/>
    </w:lvl>
    <w:lvl w:ilvl="8">
      <w:start w:val="1"/>
      <w:numFmt w:val="decimal"/>
      <w:pStyle w:val="10"/>
      <w:suff w:val="space"/>
      <w:lvlText w:val=""/>
      <w:lvlJc w:val="left"/>
    </w:lvl>
  </w:abstractNum>
  <w:abstractNum w:abstractNumId="9" w15:restartNumberingAfterBreak="0">
    <w:nsid w:val="74077F63"/>
    <w:multiLevelType w:val="multilevel"/>
    <w:tmpl w:val="7874A00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pStyle w:val="8"/>
      <w:suff w:val="space"/>
      <w:lvlText w:val=""/>
      <w:lvlJc w:val="left"/>
    </w:lvl>
    <w:lvl w:ilvl="8">
      <w:start w:val="1"/>
      <w:numFmt w:val="decimal"/>
      <w:suff w:val="space"/>
      <w:lvlText w:val=""/>
      <w:lvlJc w:val="left"/>
    </w:lvl>
  </w:abstractNum>
  <w:num w:numId="1" w16cid:durableId="1853303464">
    <w:abstractNumId w:val="6"/>
  </w:num>
  <w:num w:numId="2" w16cid:durableId="1240099502">
    <w:abstractNumId w:val="7"/>
  </w:num>
  <w:num w:numId="3" w16cid:durableId="893076667">
    <w:abstractNumId w:val="4"/>
  </w:num>
  <w:num w:numId="4" w16cid:durableId="610166574">
    <w:abstractNumId w:val="5"/>
  </w:num>
  <w:num w:numId="5" w16cid:durableId="1418134108">
    <w:abstractNumId w:val="3"/>
  </w:num>
  <w:num w:numId="6" w16cid:durableId="1942563810">
    <w:abstractNumId w:val="0"/>
  </w:num>
  <w:num w:numId="7" w16cid:durableId="1738479773">
    <w:abstractNumId w:val="2"/>
  </w:num>
  <w:num w:numId="8" w16cid:durableId="65736024">
    <w:abstractNumId w:val="9"/>
  </w:num>
  <w:num w:numId="9" w16cid:durableId="1117412811">
    <w:abstractNumId w:val="1"/>
  </w:num>
  <w:num w:numId="10" w16cid:durableId="9307031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B0DA7"/>
    <w:rsid w:val="002B0DA7"/>
    <w:rsid w:val="00340EE4"/>
    <w:rsid w:val="00D658D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DEB493"/>
  <w15:docId w15:val="{71CA8C9D-7DE0-4397-951E-032FF8F13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Cs w:val="22"/>
        <w:lang w:val="en-US" w:eastAsia="ko-KR" w:bidi="ar-SA"/>
        <w14:ligatures w14:val="standardContextual"/>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999999"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999999" w:fill="auto"/>
    </w:rPr>
  </w:style>
  <w:style w:type="paragraph" w:customStyle="1" w:styleId="1">
    <w:name w:val="개요 1"/>
    <w:uiPriority w:val="2"/>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999999" w:fill="auto"/>
    </w:rPr>
  </w:style>
  <w:style w:type="paragraph" w:customStyle="1" w:styleId="2">
    <w:name w:val="개요 2"/>
    <w:uiPriority w:val="3"/>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999999" w:fill="auto"/>
    </w:rPr>
  </w:style>
  <w:style w:type="paragraph" w:customStyle="1" w:styleId="3">
    <w:name w:val="개요 3"/>
    <w:uiPriority w:val="4"/>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999999" w:fill="auto"/>
    </w:rPr>
  </w:style>
  <w:style w:type="paragraph" w:customStyle="1" w:styleId="4">
    <w:name w:val="개요 4"/>
    <w:uiPriority w:val="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999999" w:fill="auto"/>
    </w:rPr>
  </w:style>
  <w:style w:type="paragraph" w:customStyle="1" w:styleId="5">
    <w:name w:val="개요 5"/>
    <w:uiPriority w:val="6"/>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999999" w:fill="auto"/>
    </w:rPr>
  </w:style>
  <w:style w:type="paragraph" w:customStyle="1" w:styleId="6">
    <w:name w:val="개요 6"/>
    <w:uiPriority w:val="7"/>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999999" w:fill="auto"/>
    </w:rPr>
  </w:style>
  <w:style w:type="paragraph" w:customStyle="1" w:styleId="7">
    <w:name w:val="개요 7"/>
    <w:uiPriority w:val="8"/>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999999" w:fill="auto"/>
    </w:rPr>
  </w:style>
  <w:style w:type="paragraph" w:customStyle="1" w:styleId="8">
    <w:name w:val="개요 8"/>
    <w:uiPriority w:val="9"/>
    <w:pPr>
      <w:widowControl w:val="0"/>
      <w:numPr>
        <w:ilvl w:val="7"/>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600"/>
      <w:textAlignment w:val="baseline"/>
      <w:outlineLvl w:val="7"/>
    </w:pPr>
    <w:rPr>
      <w:rFonts w:ascii="함초롬바탕" w:eastAsia="함초롬바탕"/>
      <w:color w:val="000000"/>
      <w:shd w:val="clear" w:color="999999" w:fill="auto"/>
    </w:rPr>
  </w:style>
  <w:style w:type="paragraph" w:customStyle="1" w:styleId="9">
    <w:name w:val="개요 9"/>
    <w:uiPriority w:val="10"/>
    <w:pPr>
      <w:widowControl w:val="0"/>
      <w:numPr>
        <w:ilvl w:val="8"/>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800"/>
      <w:textAlignment w:val="baseline"/>
      <w:outlineLvl w:val="8"/>
    </w:pPr>
    <w:rPr>
      <w:rFonts w:ascii="함초롬바탕" w:eastAsia="함초롬바탕"/>
      <w:color w:val="000000"/>
      <w:shd w:val="clear" w:color="999999" w:fill="auto"/>
    </w:rPr>
  </w:style>
  <w:style w:type="paragraph" w:customStyle="1" w:styleId="10">
    <w:name w:val="개요 10"/>
    <w:uiPriority w:val="11"/>
    <w:pPr>
      <w:widowControl w:val="0"/>
      <w:numPr>
        <w:ilvl w:val="9"/>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0"/>
      <w:textAlignment w:val="baseline"/>
    </w:pPr>
    <w:rPr>
      <w:rFonts w:ascii="함초롬바탕" w:eastAsia="함초롬바탕"/>
      <w:color w:val="000000"/>
      <w:shd w:val="clear" w:color="999999" w:fill="auto"/>
    </w:rPr>
  </w:style>
  <w:style w:type="character" w:customStyle="1" w:styleId="a5">
    <w:name w:val="쪽 번호"/>
    <w:uiPriority w:val="12"/>
    <w:rPr>
      <w:rFonts w:ascii="함초롬돋움" w:eastAsia="함초롬돋움"/>
      <w:color w:val="000000"/>
      <w:sz w:val="20"/>
      <w:shd w:val="clear" w:color="999999" w:fill="auto"/>
    </w:rPr>
  </w:style>
  <w:style w:type="paragraph" w:customStyle="1" w:styleId="a6">
    <w:name w:val="머리말"/>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999999" w:fill="auto"/>
    </w:rPr>
  </w:style>
  <w:style w:type="paragraph" w:customStyle="1" w:styleId="a7">
    <w:name w:val="각주"/>
    <w:uiPriority w:val="14"/>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8">
    <w:name w:val="미주"/>
    <w:uiPriority w:val="1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999999" w:fill="auto"/>
    </w:rPr>
  </w:style>
  <w:style w:type="paragraph" w:customStyle="1" w:styleId="a9">
    <w:name w:val="메모"/>
    <w:uiPriority w:val="16"/>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999999" w:fill="auto"/>
    </w:rPr>
  </w:style>
  <w:style w:type="paragraph" w:customStyle="1" w:styleId="aa">
    <w:name w:val="차례 제목"/>
    <w:uiPriority w:val="17"/>
    <w:pPr>
      <w:widowControl w:val="0"/>
      <w:pBdr>
        <w:top w:val="none" w:sz="2" w:space="0" w:color="000000"/>
        <w:left w:val="none" w:sz="2" w:space="0" w:color="000000"/>
        <w:bottom w:val="none" w:sz="2" w:space="0" w:color="000000"/>
        <w:right w:val="none" w:sz="2" w:space="0" w:color="000000"/>
      </w:pBdr>
      <w:autoSpaceDE w:val="0"/>
      <w:autoSpaceDN w:val="0"/>
      <w:spacing w:before="240" w:after="60" w:line="384" w:lineRule="auto"/>
      <w:jc w:val="left"/>
      <w:textAlignment w:val="baseline"/>
    </w:pPr>
    <w:rPr>
      <w:rFonts w:ascii="함초롬돋움" w:eastAsia="함초롬돋움"/>
      <w:color w:val="2E74B5"/>
      <w:sz w:val="32"/>
      <w:shd w:val="clear" w:color="999999" w:fill="auto"/>
    </w:rPr>
  </w:style>
  <w:style w:type="paragraph" w:customStyle="1" w:styleId="11">
    <w:name w:val="차례 1"/>
    <w:uiPriority w:val="18"/>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jc w:val="left"/>
      <w:textAlignment w:val="baseline"/>
    </w:pPr>
    <w:rPr>
      <w:rFonts w:ascii="함초롬돋움" w:eastAsia="함초롬돋움"/>
      <w:color w:val="000000"/>
      <w:sz w:val="22"/>
      <w:shd w:val="clear" w:color="999999" w:fill="auto"/>
    </w:rPr>
  </w:style>
  <w:style w:type="paragraph" w:customStyle="1" w:styleId="20">
    <w:name w:val="차례 2"/>
    <w:uiPriority w:val="19"/>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220"/>
      <w:jc w:val="left"/>
      <w:textAlignment w:val="baseline"/>
    </w:pPr>
    <w:rPr>
      <w:rFonts w:ascii="함초롬돋움" w:eastAsia="함초롬돋움"/>
      <w:color w:val="000000"/>
      <w:sz w:val="22"/>
      <w:shd w:val="clear" w:color="999999" w:fill="auto"/>
    </w:rPr>
  </w:style>
  <w:style w:type="paragraph" w:customStyle="1" w:styleId="30">
    <w:name w:val="차례 3"/>
    <w:uiPriority w:val="20"/>
    <w:pPr>
      <w:widowControl w:val="0"/>
      <w:pBdr>
        <w:top w:val="none" w:sz="2" w:space="0" w:color="000000"/>
        <w:left w:val="none" w:sz="2" w:space="0" w:color="000000"/>
        <w:bottom w:val="none" w:sz="2" w:space="0" w:color="000000"/>
        <w:right w:val="none" w:sz="2" w:space="0" w:color="000000"/>
      </w:pBdr>
      <w:autoSpaceDE w:val="0"/>
      <w:autoSpaceDN w:val="0"/>
      <w:spacing w:after="140" w:line="384" w:lineRule="auto"/>
      <w:ind w:left="440"/>
      <w:jc w:val="left"/>
      <w:textAlignment w:val="baseline"/>
    </w:pPr>
    <w:rPr>
      <w:rFonts w:ascii="함초롬돋움" w:eastAsia="함초롬돋움"/>
      <w:color w:val="000000"/>
      <w:sz w:val="22"/>
      <w:shd w:val="clear" w:color="999999"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선교매트릭스를 읽고</dc:title>
  <dc:creator>BIG BAE</dc:creator>
  <cp:lastModifiedBy>BAEJINHWAN</cp:lastModifiedBy>
  <cp:revision>2</cp:revision>
  <dcterms:created xsi:type="dcterms:W3CDTF">2024-06-04T08:04:00Z</dcterms:created>
  <dcterms:modified xsi:type="dcterms:W3CDTF">2024-06-04T23:21:00Z</dcterms:modified>
  <cp:version>0501.0001.01</cp:version>
</cp:coreProperties>
</file>